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FDA0F" w14:textId="77777777" w:rsidR="00D53969" w:rsidRPr="00EE58A8" w:rsidRDefault="00D53969" w:rsidP="00D53969">
      <w:pPr>
        <w:widowControl w:val="0"/>
        <w:tabs>
          <w:tab w:val="left" w:pos="708"/>
        </w:tabs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E58A8">
        <w:rPr>
          <w:rFonts w:ascii="Times New Roman" w:eastAsia="Times New Roman" w:hAnsi="Times New Roman" w:cs="Times New Roman"/>
          <w:b/>
          <w:lang w:eastAsia="ru-RU"/>
        </w:rPr>
        <w:t>УВЕДОМЛЕНИЕ</w:t>
      </w:r>
    </w:p>
    <w:p w14:paraId="1B1D39C2" w14:textId="77777777" w:rsidR="00D53969" w:rsidRPr="00EE58A8" w:rsidRDefault="00D53969" w:rsidP="00D53969">
      <w:pPr>
        <w:widowControl w:val="0"/>
        <w:tabs>
          <w:tab w:val="left" w:pos="708"/>
        </w:tabs>
        <w:spacing w:before="120" w:after="36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E58A8">
        <w:rPr>
          <w:rFonts w:ascii="Times New Roman" w:eastAsia="Times New Roman" w:hAnsi="Times New Roman" w:cs="Times New Roman"/>
          <w:b/>
          <w:lang w:eastAsia="ru-RU"/>
        </w:rPr>
        <w:t>о последствиях признания физического лица квалифицированным инвестором</w:t>
      </w:r>
    </w:p>
    <w:p w14:paraId="4B3D85D1" w14:textId="49E465A9" w:rsidR="00D53969" w:rsidRPr="00EE58A8" w:rsidRDefault="00EE58A8" w:rsidP="00D53969">
      <w:pPr>
        <w:tabs>
          <w:tab w:val="left" w:pos="708"/>
        </w:tabs>
        <w:spacing w:before="120" w:after="0" w:line="240" w:lineRule="auto"/>
        <w:ind w:left="426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="003E741C" w:rsidRPr="00EE58A8">
        <w:rPr>
          <w:rFonts w:ascii="Times New Roman" w:eastAsia="Times New Roman" w:hAnsi="Times New Roman" w:cs="Times New Roman"/>
          <w:lang w:eastAsia="ru-RU"/>
        </w:rPr>
        <w:t>бщество</w:t>
      </w:r>
      <w:r>
        <w:rPr>
          <w:rFonts w:ascii="Times New Roman" w:eastAsia="Times New Roman" w:hAnsi="Times New Roman" w:cs="Times New Roman"/>
          <w:lang w:eastAsia="ru-RU"/>
        </w:rPr>
        <w:t xml:space="preserve"> с ограниченной ответственностью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lang w:eastAsia="ru-RU"/>
        </w:rPr>
        <w:t>Управляющая компания «Сургутгазстрой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 xml:space="preserve">» уведомляет о последствиях признания </w:t>
      </w:r>
      <w:r w:rsidR="00A50714" w:rsidRPr="00EE58A8">
        <w:rPr>
          <w:rFonts w:ascii="Times New Roman" w:eastAsia="Times New Roman" w:hAnsi="Times New Roman" w:cs="Times New Roman"/>
          <w:lang w:eastAsia="ru-RU"/>
        </w:rPr>
        <w:t xml:space="preserve">физического лица 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>квалифицированным инвестором:</w:t>
      </w:r>
    </w:p>
    <w:p w14:paraId="12438190" w14:textId="42C6A08C" w:rsidR="00D53969" w:rsidRPr="00EE58A8" w:rsidRDefault="00D53969" w:rsidP="00D53969">
      <w:pPr>
        <w:widowControl w:val="0"/>
        <w:numPr>
          <w:ilvl w:val="0"/>
          <w:numId w:val="1"/>
        </w:numPr>
        <w:tabs>
          <w:tab w:val="left" w:pos="708"/>
        </w:tabs>
        <w:spacing w:before="120"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E58A8">
        <w:rPr>
          <w:rFonts w:ascii="Times New Roman" w:eastAsia="Times New Roman" w:hAnsi="Times New Roman" w:cs="Times New Roman"/>
          <w:lang w:eastAsia="ru-RU"/>
        </w:rPr>
        <w:t xml:space="preserve">Признание </w:t>
      </w:r>
      <w:r w:rsidR="00A50714" w:rsidRPr="00EE58A8">
        <w:rPr>
          <w:rFonts w:ascii="Times New Roman" w:eastAsia="Times New Roman" w:hAnsi="Times New Roman" w:cs="Times New Roman"/>
          <w:lang w:eastAsia="ru-RU"/>
        </w:rPr>
        <w:t xml:space="preserve">физического лица </w:t>
      </w:r>
      <w:r w:rsidRPr="00EE58A8">
        <w:rPr>
          <w:rFonts w:ascii="Times New Roman" w:eastAsia="Times New Roman" w:hAnsi="Times New Roman" w:cs="Times New Roman"/>
          <w:lang w:eastAsia="ru-RU"/>
        </w:rPr>
        <w:t xml:space="preserve">квалифицированным инвестором предоставляет </w:t>
      </w:r>
      <w:r w:rsidR="00A50714" w:rsidRPr="00EE58A8">
        <w:rPr>
          <w:rFonts w:ascii="Times New Roman" w:eastAsia="Times New Roman" w:hAnsi="Times New Roman" w:cs="Times New Roman"/>
          <w:lang w:eastAsia="ru-RU"/>
        </w:rPr>
        <w:t>такому физическому лицу</w:t>
      </w:r>
      <w:r w:rsidRPr="00EE58A8">
        <w:rPr>
          <w:rFonts w:ascii="Times New Roman" w:eastAsia="Times New Roman" w:hAnsi="Times New Roman" w:cs="Times New Roman"/>
          <w:lang w:eastAsia="ru-RU"/>
        </w:rPr>
        <w:t xml:space="preserve"> возможность</w:t>
      </w:r>
      <w:r w:rsidR="005764A2" w:rsidRPr="00EE58A8">
        <w:rPr>
          <w:rFonts w:ascii="Times New Roman" w:eastAsia="Times New Roman" w:hAnsi="Times New Roman" w:cs="Times New Roman"/>
          <w:lang w:eastAsia="ru-RU"/>
        </w:rPr>
        <w:t xml:space="preserve"> совершения сделок и (или)</w:t>
      </w:r>
      <w:r w:rsidRPr="00EE58A8">
        <w:rPr>
          <w:rFonts w:ascii="Times New Roman" w:eastAsia="Times New Roman" w:hAnsi="Times New Roman" w:cs="Times New Roman"/>
          <w:lang w:eastAsia="ru-RU"/>
        </w:rPr>
        <w:t xml:space="preserve"> приобретения </w:t>
      </w:r>
      <w:r w:rsidR="005764A2" w:rsidRPr="00EE58A8">
        <w:rPr>
          <w:rFonts w:ascii="Times New Roman" w:eastAsia="Times New Roman" w:hAnsi="Times New Roman" w:cs="Times New Roman"/>
          <w:bCs/>
          <w:lang w:eastAsia="ru-RU"/>
        </w:rPr>
        <w:t>ценных бумаг, и (или) иных финансовых инструментов,</w:t>
      </w:r>
      <w:r w:rsidR="005764A2" w:rsidRPr="00EE58A8">
        <w:rPr>
          <w:rFonts w:ascii="Times New Roman" w:eastAsia="Times New Roman" w:hAnsi="Times New Roman" w:cs="Times New Roman"/>
          <w:lang w:eastAsia="ru-RU"/>
        </w:rPr>
        <w:t xml:space="preserve"> предназначенных для квалифицированных инвесторов</w:t>
      </w:r>
      <w:r w:rsidRPr="00EE58A8">
        <w:rPr>
          <w:rFonts w:ascii="Times New Roman" w:eastAsia="Times New Roman" w:hAnsi="Times New Roman" w:cs="Times New Roman"/>
          <w:lang w:eastAsia="ru-RU"/>
        </w:rPr>
        <w:t xml:space="preserve">. </w:t>
      </w:r>
      <w:r w:rsidR="005764A2" w:rsidRPr="00EE58A8">
        <w:rPr>
          <w:rFonts w:ascii="Times New Roman" w:eastAsia="Times New Roman" w:hAnsi="Times New Roman" w:cs="Times New Roman"/>
          <w:lang w:eastAsia="ru-RU"/>
        </w:rPr>
        <w:t xml:space="preserve">Заключение таких сделок и приобретение указанных </w:t>
      </w:r>
      <w:r w:rsidR="005764A2" w:rsidRPr="00EE58A8">
        <w:rPr>
          <w:rFonts w:ascii="Times New Roman" w:eastAsia="Times New Roman" w:hAnsi="Times New Roman" w:cs="Times New Roman"/>
          <w:bCs/>
          <w:lang w:eastAsia="ru-RU"/>
        </w:rPr>
        <w:t>ценных бумаг и (или) иных финансовых инструментов</w:t>
      </w:r>
      <w:r w:rsidR="005764A2" w:rsidRPr="00EE58A8">
        <w:rPr>
          <w:rFonts w:ascii="Times New Roman" w:eastAsia="Times New Roman" w:hAnsi="Times New Roman" w:cs="Times New Roman"/>
          <w:lang w:eastAsia="ru-RU"/>
        </w:rPr>
        <w:t xml:space="preserve"> связано с повышенными рисками</w:t>
      </w:r>
      <w:r w:rsidR="00BF701E" w:rsidRPr="00EE58A8">
        <w:rPr>
          <w:rFonts w:ascii="Times New Roman" w:hAnsi="Times New Roman" w:cs="Times New Roman"/>
        </w:rPr>
        <w:t xml:space="preserve"> </w:t>
      </w:r>
      <w:r w:rsidR="00BF701E" w:rsidRPr="00EE58A8">
        <w:rPr>
          <w:rFonts w:ascii="Times New Roman" w:eastAsia="Times New Roman" w:hAnsi="Times New Roman" w:cs="Times New Roman"/>
          <w:lang w:eastAsia="ru-RU"/>
        </w:rPr>
        <w:t>финансовых потерь, в том числе превышающих сумму инвестиций, и неполучения ожидаемых доходов от инвестиций</w:t>
      </w:r>
      <w:r w:rsidRPr="00EE58A8">
        <w:rPr>
          <w:rFonts w:ascii="Times New Roman" w:eastAsia="Times New Roman" w:hAnsi="Times New Roman" w:cs="Times New Roman"/>
          <w:lang w:eastAsia="ru-RU"/>
        </w:rPr>
        <w:t>.</w:t>
      </w:r>
    </w:p>
    <w:p w14:paraId="42CE3499" w14:textId="706A7AB7" w:rsidR="00D53969" w:rsidRPr="00EE58A8" w:rsidRDefault="00A50714" w:rsidP="00D53969">
      <w:pPr>
        <w:widowControl w:val="0"/>
        <w:numPr>
          <w:ilvl w:val="0"/>
          <w:numId w:val="1"/>
        </w:numPr>
        <w:tabs>
          <w:tab w:val="left" w:pos="708"/>
        </w:tabs>
        <w:spacing w:before="120"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Ref84265294"/>
      <w:bookmarkStart w:id="1" w:name="_Ref84270479"/>
      <w:r w:rsidRPr="00EE58A8">
        <w:rPr>
          <w:rFonts w:ascii="Times New Roman" w:eastAsia="Times New Roman" w:hAnsi="Times New Roman" w:cs="Times New Roman"/>
          <w:b/>
          <w:lang w:eastAsia="ru-RU"/>
        </w:rPr>
        <w:t xml:space="preserve">Физическое лицо, признанное квалифицированным инвестором, </w:t>
      </w:r>
      <w:r w:rsidR="00D53969" w:rsidRPr="00EE58A8">
        <w:rPr>
          <w:rFonts w:ascii="Times New Roman" w:eastAsia="Times New Roman" w:hAnsi="Times New Roman" w:cs="Times New Roman"/>
          <w:b/>
          <w:lang w:eastAsia="ru-RU"/>
        </w:rPr>
        <w:t xml:space="preserve">вправе в любое время подать заявление </w:t>
      </w:r>
      <w:r w:rsidR="00EE58A8">
        <w:rPr>
          <w:rFonts w:ascii="Times New Roman" w:eastAsia="Times New Roman" w:hAnsi="Times New Roman" w:cs="Times New Roman"/>
          <w:b/>
          <w:lang w:eastAsia="ru-RU"/>
        </w:rPr>
        <w:t>ОО</w:t>
      </w:r>
      <w:r w:rsidR="00D53969" w:rsidRPr="00EE58A8">
        <w:rPr>
          <w:rFonts w:ascii="Times New Roman" w:eastAsia="Times New Roman" w:hAnsi="Times New Roman" w:cs="Times New Roman"/>
          <w:b/>
          <w:lang w:eastAsia="ru-RU"/>
        </w:rPr>
        <w:t>О «</w:t>
      </w:r>
      <w:r w:rsidR="00EE58A8">
        <w:rPr>
          <w:rFonts w:ascii="Times New Roman" w:eastAsia="Times New Roman" w:hAnsi="Times New Roman" w:cs="Times New Roman"/>
          <w:b/>
          <w:lang w:eastAsia="ru-RU"/>
        </w:rPr>
        <w:t>УК «Сургутгазстрой»</w:t>
      </w:r>
      <w:r w:rsidR="00D53969" w:rsidRPr="00EE58A8">
        <w:rPr>
          <w:rFonts w:ascii="Times New Roman" w:eastAsia="Times New Roman" w:hAnsi="Times New Roman" w:cs="Times New Roman"/>
          <w:b/>
          <w:lang w:eastAsia="ru-RU"/>
        </w:rPr>
        <w:t xml:space="preserve"> об исключении </w:t>
      </w:r>
      <w:r w:rsidRPr="00EE58A8">
        <w:rPr>
          <w:rFonts w:ascii="Times New Roman" w:eastAsia="Times New Roman" w:hAnsi="Times New Roman" w:cs="Times New Roman"/>
          <w:b/>
          <w:lang w:eastAsia="ru-RU"/>
        </w:rPr>
        <w:t>его</w:t>
      </w:r>
      <w:r w:rsidR="00D53969" w:rsidRPr="00EE58A8">
        <w:rPr>
          <w:rFonts w:ascii="Times New Roman" w:eastAsia="Times New Roman" w:hAnsi="Times New Roman" w:cs="Times New Roman"/>
          <w:b/>
          <w:lang w:eastAsia="ru-RU"/>
        </w:rPr>
        <w:t xml:space="preserve"> из реестра лиц, признанных квалифицированными инвесторами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 xml:space="preserve">. </w:t>
      </w:r>
      <w:r w:rsidR="00DC6AE5" w:rsidRPr="00EE58A8">
        <w:rPr>
          <w:rFonts w:ascii="Times New Roman" w:eastAsia="Times New Roman" w:hAnsi="Times New Roman" w:cs="Times New Roman"/>
          <w:lang w:eastAsia="ru-RU"/>
        </w:rPr>
        <w:t>В этом случае Вы лишитесь возможности совершать сделки и (или) приобретать ценные бумаги, и (или) иные финансовые инструменты, предназначенные для квалифицированных инвесторов, в отношении которых Вы были признаны квалифицированным инвестором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>.</w:t>
      </w:r>
      <w:bookmarkEnd w:id="0"/>
      <w:bookmarkEnd w:id="1"/>
    </w:p>
    <w:p w14:paraId="7BC4AFC3" w14:textId="789D31C8" w:rsidR="00D53969" w:rsidRPr="00EE58A8" w:rsidRDefault="00A50714" w:rsidP="00D53969">
      <w:pPr>
        <w:tabs>
          <w:tab w:val="left" w:pos="708"/>
        </w:tabs>
        <w:spacing w:before="120" w:after="0" w:line="240" w:lineRule="auto"/>
        <w:ind w:left="426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E58A8">
        <w:rPr>
          <w:rFonts w:ascii="Times New Roman" w:eastAsia="Times New Roman" w:hAnsi="Times New Roman" w:cs="Times New Roman"/>
          <w:lang w:eastAsia="ru-RU"/>
        </w:rPr>
        <w:t>Физическое лицо, признанное квалифицированным инвестором,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 xml:space="preserve"> вправе подать заявление </w:t>
      </w:r>
      <w:r w:rsidR="00EE58A8">
        <w:rPr>
          <w:rFonts w:ascii="Times New Roman" w:eastAsia="Times New Roman" w:hAnsi="Times New Roman" w:cs="Times New Roman"/>
          <w:lang w:eastAsia="ru-RU"/>
        </w:rPr>
        <w:t>ОО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>О «</w:t>
      </w:r>
      <w:r w:rsidR="00EE58A8">
        <w:rPr>
          <w:rFonts w:ascii="Times New Roman" w:eastAsia="Times New Roman" w:hAnsi="Times New Roman" w:cs="Times New Roman"/>
          <w:lang w:eastAsia="ru-RU"/>
        </w:rPr>
        <w:t>УК «Сургутгазстрой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 xml:space="preserve">» об исключении </w:t>
      </w:r>
      <w:r w:rsidRPr="00EE58A8">
        <w:rPr>
          <w:rFonts w:ascii="Times New Roman" w:eastAsia="Times New Roman" w:hAnsi="Times New Roman" w:cs="Times New Roman"/>
          <w:lang w:eastAsia="ru-RU"/>
        </w:rPr>
        <w:t>его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 xml:space="preserve"> из реестра лиц, признанных квалифицированными инвесторами</w:t>
      </w:r>
      <w:r w:rsidR="00BF701E" w:rsidRPr="00EE58A8">
        <w:rPr>
          <w:rFonts w:ascii="Times New Roman" w:eastAsia="Times New Roman" w:hAnsi="Times New Roman" w:cs="Times New Roman"/>
          <w:lang w:eastAsia="ru-RU"/>
        </w:rPr>
        <w:t>,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 xml:space="preserve"> путем направления </w:t>
      </w:r>
      <w:r w:rsidRPr="00EE58A8">
        <w:rPr>
          <w:rFonts w:ascii="Times New Roman" w:eastAsia="Times New Roman" w:hAnsi="Times New Roman" w:cs="Times New Roman"/>
          <w:lang w:eastAsia="ru-RU"/>
        </w:rPr>
        <w:t xml:space="preserve">заявления 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>по форме, предусмотренной Приложением №</w:t>
      </w:r>
      <w:r w:rsidR="00980993" w:rsidRPr="00EE58A8">
        <w:rPr>
          <w:rFonts w:ascii="Times New Roman" w:eastAsia="Times New Roman" w:hAnsi="Times New Roman" w:cs="Times New Roman"/>
          <w:lang w:eastAsia="ru-RU"/>
        </w:rPr>
        <w:t> </w:t>
      </w:r>
      <w:r w:rsidR="00BF701E" w:rsidRPr="00EE58A8">
        <w:rPr>
          <w:rFonts w:ascii="Times New Roman" w:eastAsia="Times New Roman" w:hAnsi="Times New Roman" w:cs="Times New Roman"/>
          <w:lang w:eastAsia="ru-RU"/>
        </w:rPr>
        <w:t>9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 xml:space="preserve"> к Регламенту признания лиц квалифицированными инвесторами</w:t>
      </w:r>
      <w:r w:rsidR="00EE58A8">
        <w:rPr>
          <w:rFonts w:ascii="Times New Roman" w:eastAsia="Times New Roman" w:hAnsi="Times New Roman" w:cs="Times New Roman"/>
          <w:lang w:eastAsia="ru-RU"/>
        </w:rPr>
        <w:t xml:space="preserve"> </w:t>
      </w:r>
      <w:r w:rsidR="00EE58A8">
        <w:rPr>
          <w:rFonts w:ascii="Times New Roman" w:eastAsia="Times New Roman" w:hAnsi="Times New Roman" w:cs="Times New Roman"/>
          <w:lang w:eastAsia="ru-RU"/>
        </w:rPr>
        <w:t>О</w:t>
      </w:r>
      <w:r w:rsidR="00EE58A8" w:rsidRPr="00EE58A8">
        <w:rPr>
          <w:rFonts w:ascii="Times New Roman" w:eastAsia="Times New Roman" w:hAnsi="Times New Roman" w:cs="Times New Roman"/>
          <w:lang w:eastAsia="ru-RU"/>
        </w:rPr>
        <w:t>бществ</w:t>
      </w:r>
      <w:r w:rsidR="00EE58A8">
        <w:rPr>
          <w:rFonts w:ascii="Times New Roman" w:eastAsia="Times New Roman" w:hAnsi="Times New Roman" w:cs="Times New Roman"/>
          <w:lang w:eastAsia="ru-RU"/>
        </w:rPr>
        <w:t>а</w:t>
      </w:r>
      <w:r w:rsidR="00EE58A8">
        <w:rPr>
          <w:rFonts w:ascii="Times New Roman" w:eastAsia="Times New Roman" w:hAnsi="Times New Roman" w:cs="Times New Roman"/>
          <w:lang w:eastAsia="ru-RU"/>
        </w:rPr>
        <w:t xml:space="preserve"> с ограниченной ответственностью</w:t>
      </w:r>
      <w:r w:rsidR="00EE58A8" w:rsidRPr="00EE58A8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EE58A8">
        <w:rPr>
          <w:rFonts w:ascii="Times New Roman" w:eastAsia="Times New Roman" w:hAnsi="Times New Roman" w:cs="Times New Roman"/>
          <w:lang w:eastAsia="ru-RU"/>
        </w:rPr>
        <w:t>Управляющая компания «Сургутгазстрой</w:t>
      </w:r>
      <w:r w:rsidR="00EE58A8" w:rsidRPr="00EE58A8">
        <w:rPr>
          <w:rFonts w:ascii="Times New Roman" w:eastAsia="Times New Roman" w:hAnsi="Times New Roman" w:cs="Times New Roman"/>
          <w:lang w:eastAsia="ru-RU"/>
        </w:rPr>
        <w:t>»</w:t>
      </w:r>
      <w:r w:rsidR="00980993" w:rsidRPr="00EE58A8">
        <w:rPr>
          <w:rFonts w:ascii="Times New Roman" w:eastAsia="Times New Roman" w:hAnsi="Times New Roman" w:cs="Times New Roman"/>
          <w:lang w:eastAsia="ru-RU"/>
        </w:rPr>
        <w:t>,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 xml:space="preserve"> </w:t>
      </w:r>
      <w:r w:rsidR="00D53969" w:rsidRPr="00EE58A8">
        <w:rPr>
          <w:rFonts w:ascii="Times New Roman" w:eastAsia="Times New Roman" w:hAnsi="Times New Roman" w:cs="Times New Roman"/>
          <w:bCs/>
          <w:lang w:eastAsia="ru-RU"/>
        </w:rPr>
        <w:t>полный текст которого размещен на сайте:</w:t>
      </w:r>
      <w:r w:rsidR="00EE58A8" w:rsidRPr="00EE58A8">
        <w:t xml:space="preserve"> </w:t>
      </w:r>
      <w:r w:rsidR="00EE58A8" w:rsidRPr="00EE58A8">
        <w:rPr>
          <w:rFonts w:ascii="Times New Roman" w:hAnsi="Times New Roman" w:cs="Times New Roman"/>
          <w:lang w:val="en-US"/>
        </w:rPr>
        <w:t>https</w:t>
      </w:r>
      <w:r w:rsidR="00EE58A8" w:rsidRPr="00EE58A8">
        <w:rPr>
          <w:rFonts w:ascii="Times New Roman" w:hAnsi="Times New Roman" w:cs="Times New Roman"/>
        </w:rPr>
        <w:t>://</w:t>
      </w:r>
      <w:r w:rsidR="00EE58A8" w:rsidRPr="00EE58A8">
        <w:rPr>
          <w:rFonts w:ascii="Times New Roman" w:hAnsi="Times New Roman" w:cs="Times New Roman"/>
          <w:lang w:val="en-US"/>
        </w:rPr>
        <w:t>www</w:t>
      </w:r>
      <w:r w:rsidR="00EE58A8" w:rsidRPr="00EE58A8">
        <w:rPr>
          <w:rFonts w:ascii="Times New Roman" w:hAnsi="Times New Roman" w:cs="Times New Roman"/>
        </w:rPr>
        <w:t>.</w:t>
      </w:r>
      <w:proofErr w:type="spellStart"/>
      <w:r w:rsidR="00EE58A8" w:rsidRPr="00EE58A8">
        <w:rPr>
          <w:rFonts w:ascii="Times New Roman" w:hAnsi="Times New Roman" w:cs="Times New Roman"/>
          <w:lang w:val="en-US"/>
        </w:rPr>
        <w:t>uk</w:t>
      </w:r>
      <w:proofErr w:type="spellEnd"/>
      <w:r w:rsidR="00EE58A8" w:rsidRPr="00EE58A8">
        <w:rPr>
          <w:rFonts w:ascii="Times New Roman" w:hAnsi="Times New Roman" w:cs="Times New Roman"/>
        </w:rPr>
        <w:t>-</w:t>
      </w:r>
      <w:proofErr w:type="spellStart"/>
      <w:r w:rsidR="00EE58A8" w:rsidRPr="00EE58A8">
        <w:rPr>
          <w:rFonts w:ascii="Times New Roman" w:hAnsi="Times New Roman" w:cs="Times New Roman"/>
          <w:lang w:val="en-US"/>
        </w:rPr>
        <w:t>sgs</w:t>
      </w:r>
      <w:proofErr w:type="spellEnd"/>
      <w:r w:rsidR="00EE58A8" w:rsidRPr="00EE58A8">
        <w:rPr>
          <w:rFonts w:ascii="Times New Roman" w:hAnsi="Times New Roman" w:cs="Times New Roman"/>
        </w:rPr>
        <w:t>.</w:t>
      </w:r>
      <w:proofErr w:type="spellStart"/>
      <w:r w:rsidR="00EE58A8" w:rsidRPr="00EE58A8">
        <w:rPr>
          <w:rFonts w:ascii="Times New Roman" w:hAnsi="Times New Roman" w:cs="Times New Roman"/>
          <w:lang w:val="en-US"/>
        </w:rPr>
        <w:t>ru</w:t>
      </w:r>
      <w:proofErr w:type="spellEnd"/>
      <w:r w:rsidR="00EE58A8" w:rsidRPr="00EE58A8">
        <w:rPr>
          <w:rFonts w:ascii="Times New Roman" w:hAnsi="Times New Roman" w:cs="Times New Roman"/>
        </w:rPr>
        <w:t>/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>, одним из следующих способов по выбору</w:t>
      </w:r>
      <w:r w:rsidRPr="00EE58A8">
        <w:rPr>
          <w:rFonts w:ascii="Times New Roman" w:eastAsia="Times New Roman" w:hAnsi="Times New Roman" w:cs="Times New Roman"/>
          <w:lang w:eastAsia="ru-RU"/>
        </w:rPr>
        <w:t xml:space="preserve"> физического лица, признанного квалифицированным инвестором</w:t>
      </w:r>
      <w:r w:rsidR="00D53969" w:rsidRPr="00EE58A8">
        <w:rPr>
          <w:rFonts w:ascii="Times New Roman" w:eastAsia="Times New Roman" w:hAnsi="Times New Roman" w:cs="Times New Roman"/>
          <w:lang w:eastAsia="ru-RU"/>
        </w:rPr>
        <w:t>:</w:t>
      </w:r>
    </w:p>
    <w:p w14:paraId="4397D868" w14:textId="23A60FE9" w:rsidR="00D53969" w:rsidRPr="00EE58A8" w:rsidRDefault="00D53969" w:rsidP="00A50714">
      <w:pPr>
        <w:pStyle w:val="a3"/>
        <w:numPr>
          <w:ilvl w:val="2"/>
          <w:numId w:val="2"/>
        </w:numPr>
        <w:tabs>
          <w:tab w:val="left" w:pos="426"/>
        </w:tabs>
        <w:spacing w:before="120" w:after="0" w:line="240" w:lineRule="auto"/>
        <w:ind w:left="85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EE58A8">
        <w:rPr>
          <w:rFonts w:ascii="Times New Roman" w:eastAsia="Times New Roman" w:hAnsi="Times New Roman" w:cs="Times New Roman"/>
          <w:szCs w:val="24"/>
          <w:lang w:eastAsia="ru-RU"/>
        </w:rPr>
        <w:t xml:space="preserve">через систему электронного документооборота с использованием </w:t>
      </w:r>
      <w:r w:rsidR="00BF701E" w:rsidRPr="00EE58A8">
        <w:rPr>
          <w:rFonts w:ascii="Times New Roman" w:eastAsia="Times New Roman" w:hAnsi="Times New Roman" w:cs="Times New Roman"/>
          <w:szCs w:val="24"/>
          <w:lang w:eastAsia="ru-RU"/>
        </w:rPr>
        <w:t xml:space="preserve">усиленной </w:t>
      </w:r>
      <w:r w:rsidRPr="00EE58A8">
        <w:rPr>
          <w:rFonts w:ascii="Times New Roman" w:eastAsia="Times New Roman" w:hAnsi="Times New Roman" w:cs="Times New Roman"/>
          <w:szCs w:val="24"/>
          <w:lang w:eastAsia="ru-RU"/>
        </w:rPr>
        <w:t xml:space="preserve">квалифицированной электронной подписи в виде электронного документа (при наличии электронного документооборота между </w:t>
      </w:r>
      <w:r w:rsidR="00A50714" w:rsidRPr="00EE58A8">
        <w:rPr>
          <w:rFonts w:ascii="Times New Roman" w:eastAsia="Times New Roman" w:hAnsi="Times New Roman" w:cs="Times New Roman"/>
          <w:szCs w:val="24"/>
          <w:lang w:eastAsia="ru-RU"/>
        </w:rPr>
        <w:t>физическим лицом</w:t>
      </w:r>
      <w:r w:rsidRPr="00EE58A8">
        <w:rPr>
          <w:rFonts w:ascii="Times New Roman" w:eastAsia="Times New Roman" w:hAnsi="Times New Roman" w:cs="Times New Roman"/>
          <w:szCs w:val="24"/>
          <w:lang w:eastAsia="ru-RU"/>
        </w:rPr>
        <w:t xml:space="preserve"> и </w:t>
      </w:r>
      <w:r w:rsidR="00EE58A8">
        <w:rPr>
          <w:rFonts w:ascii="Times New Roman" w:eastAsia="Times New Roman" w:hAnsi="Times New Roman" w:cs="Times New Roman"/>
          <w:szCs w:val="24"/>
          <w:lang w:eastAsia="ru-RU"/>
        </w:rPr>
        <w:t>ОО</w:t>
      </w:r>
      <w:r w:rsidRPr="00EE58A8">
        <w:rPr>
          <w:rFonts w:ascii="Times New Roman" w:eastAsia="Times New Roman" w:hAnsi="Times New Roman" w:cs="Times New Roman"/>
          <w:szCs w:val="24"/>
          <w:lang w:eastAsia="ru-RU"/>
        </w:rPr>
        <w:t>О</w:t>
      </w:r>
      <w:r w:rsidR="00980993" w:rsidRPr="00EE58A8">
        <w:rPr>
          <w:rFonts w:ascii="Times New Roman" w:eastAsia="Times New Roman" w:hAnsi="Times New Roman" w:cs="Times New Roman"/>
          <w:szCs w:val="24"/>
          <w:lang w:eastAsia="ru-RU"/>
        </w:rPr>
        <w:t> </w:t>
      </w:r>
      <w:r w:rsidRPr="00EE58A8">
        <w:rPr>
          <w:rFonts w:ascii="Times New Roman" w:eastAsia="Times New Roman" w:hAnsi="Times New Roman" w:cs="Times New Roman"/>
          <w:szCs w:val="24"/>
          <w:lang w:eastAsia="ru-RU"/>
        </w:rPr>
        <w:t>«</w:t>
      </w:r>
      <w:r w:rsidR="00EE58A8">
        <w:rPr>
          <w:rFonts w:ascii="Times New Roman" w:eastAsia="Times New Roman" w:hAnsi="Times New Roman" w:cs="Times New Roman"/>
          <w:szCs w:val="24"/>
          <w:lang w:eastAsia="ru-RU"/>
        </w:rPr>
        <w:t>УК Сургутгазстрой</w:t>
      </w:r>
      <w:r w:rsidRPr="00EE58A8">
        <w:rPr>
          <w:rFonts w:ascii="Times New Roman" w:eastAsia="Times New Roman" w:hAnsi="Times New Roman" w:cs="Times New Roman"/>
          <w:szCs w:val="24"/>
          <w:lang w:eastAsia="ru-RU"/>
        </w:rPr>
        <w:t>»);</w:t>
      </w:r>
    </w:p>
    <w:p w14:paraId="3355DE55" w14:textId="0020C80D" w:rsidR="00D53969" w:rsidRPr="00EE58A8" w:rsidRDefault="00D53969" w:rsidP="00A50714">
      <w:pPr>
        <w:pStyle w:val="a3"/>
        <w:numPr>
          <w:ilvl w:val="2"/>
          <w:numId w:val="2"/>
        </w:numPr>
        <w:tabs>
          <w:tab w:val="left" w:pos="426"/>
        </w:tabs>
        <w:spacing w:before="120" w:after="0" w:line="240" w:lineRule="auto"/>
        <w:ind w:left="85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EE58A8">
        <w:rPr>
          <w:rFonts w:ascii="Times New Roman" w:eastAsia="Times New Roman" w:hAnsi="Times New Roman" w:cs="Times New Roman"/>
          <w:szCs w:val="24"/>
          <w:lang w:eastAsia="ru-RU"/>
        </w:rPr>
        <w:t xml:space="preserve">вручения </w:t>
      </w:r>
      <w:r w:rsidR="00267045" w:rsidRPr="00EE58A8">
        <w:rPr>
          <w:rFonts w:ascii="Times New Roman" w:eastAsia="Times New Roman" w:hAnsi="Times New Roman" w:cs="Times New Roman"/>
          <w:szCs w:val="24"/>
          <w:lang w:eastAsia="ru-RU"/>
        </w:rPr>
        <w:t xml:space="preserve">уполномоченному представителю </w:t>
      </w:r>
      <w:r w:rsidR="00EE58A8">
        <w:rPr>
          <w:rFonts w:ascii="Times New Roman" w:eastAsia="Times New Roman" w:hAnsi="Times New Roman" w:cs="Times New Roman"/>
          <w:szCs w:val="24"/>
          <w:lang w:eastAsia="ru-RU"/>
        </w:rPr>
        <w:t>ОО</w:t>
      </w:r>
      <w:r w:rsidR="00267045" w:rsidRPr="00EE58A8">
        <w:rPr>
          <w:rFonts w:ascii="Times New Roman" w:eastAsia="Times New Roman" w:hAnsi="Times New Roman" w:cs="Times New Roman"/>
          <w:szCs w:val="24"/>
          <w:lang w:eastAsia="ru-RU"/>
        </w:rPr>
        <w:t>О «</w:t>
      </w:r>
      <w:r w:rsidR="00EE58A8">
        <w:rPr>
          <w:rFonts w:ascii="Times New Roman" w:eastAsia="Times New Roman" w:hAnsi="Times New Roman" w:cs="Times New Roman"/>
          <w:szCs w:val="24"/>
          <w:lang w:eastAsia="ru-RU"/>
        </w:rPr>
        <w:t>УК «Сургутгазстрой»</w:t>
      </w:r>
      <w:r w:rsidR="00267045" w:rsidRPr="00EE58A8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EE58A8">
        <w:rPr>
          <w:rFonts w:ascii="Times New Roman" w:eastAsia="Times New Roman" w:hAnsi="Times New Roman" w:cs="Times New Roman"/>
          <w:szCs w:val="24"/>
          <w:lang w:eastAsia="ru-RU"/>
        </w:rPr>
        <w:t>под подпись на бумажном носителе;</w:t>
      </w:r>
    </w:p>
    <w:p w14:paraId="003F2079" w14:textId="77BF419D" w:rsidR="00D53969" w:rsidRPr="00EE58A8" w:rsidRDefault="00D53969" w:rsidP="00A50714">
      <w:pPr>
        <w:pStyle w:val="a3"/>
        <w:numPr>
          <w:ilvl w:val="2"/>
          <w:numId w:val="2"/>
        </w:numPr>
        <w:tabs>
          <w:tab w:val="left" w:pos="426"/>
        </w:tabs>
        <w:spacing w:before="120" w:after="0" w:line="240" w:lineRule="auto"/>
        <w:ind w:left="85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EE58A8">
        <w:rPr>
          <w:rFonts w:ascii="Times New Roman" w:eastAsia="Times New Roman" w:hAnsi="Times New Roman" w:cs="Times New Roman"/>
          <w:szCs w:val="24"/>
          <w:lang w:eastAsia="ru-RU"/>
        </w:rPr>
        <w:t>регистрируемым почтовым отправлением (на бумажном носителе или в виде электронного документа)</w:t>
      </w:r>
      <w:r w:rsidR="005764A2" w:rsidRPr="00EE58A8">
        <w:rPr>
          <w:rFonts w:ascii="Times New Roman" w:eastAsia="Times New Roman" w:hAnsi="Times New Roman" w:cs="Times New Roman"/>
          <w:szCs w:val="24"/>
          <w:lang w:eastAsia="ru-RU"/>
        </w:rPr>
        <w:t>, при этом подпись на заявлении должна быть удостоверена нотариально</w:t>
      </w:r>
      <w:r w:rsidRPr="00EE58A8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14:paraId="10CD8146" w14:textId="0AE8D608" w:rsidR="0027153B" w:rsidRPr="00EE58A8" w:rsidRDefault="005764A2" w:rsidP="005764A2">
      <w:pPr>
        <w:ind w:left="426"/>
        <w:jc w:val="both"/>
        <w:rPr>
          <w:rFonts w:ascii="Times New Roman" w:hAnsi="Times New Roman" w:cs="Times New Roman"/>
        </w:rPr>
      </w:pPr>
      <w:r w:rsidRPr="00EE58A8">
        <w:rPr>
          <w:rFonts w:ascii="Times New Roman" w:eastAsia="Times New Roman" w:hAnsi="Times New Roman" w:cs="Times New Roman"/>
          <w:lang w:eastAsia="ru-RU"/>
        </w:rPr>
        <w:t>Доверенность уполномоченного представителя должна быть оформлена в соответствии с действующим законодательством.</w:t>
      </w:r>
    </w:p>
    <w:sectPr w:rsidR="0027153B" w:rsidRPr="00EE5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35A7E"/>
    <w:multiLevelType w:val="hybridMultilevel"/>
    <w:tmpl w:val="FA1CB6AE"/>
    <w:lvl w:ilvl="0" w:tplc="DA466448">
      <w:start w:val="1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3B23565"/>
    <w:multiLevelType w:val="hybridMultilevel"/>
    <w:tmpl w:val="56685EEE"/>
    <w:lvl w:ilvl="0" w:tplc="A06CFC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848225">
    <w:abstractNumId w:val="0"/>
  </w:num>
  <w:num w:numId="2" w16cid:durableId="619842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969"/>
    <w:rsid w:val="000349BC"/>
    <w:rsid w:val="00267045"/>
    <w:rsid w:val="0027153B"/>
    <w:rsid w:val="003E741C"/>
    <w:rsid w:val="005673A5"/>
    <w:rsid w:val="005764A2"/>
    <w:rsid w:val="006325D6"/>
    <w:rsid w:val="00822F8F"/>
    <w:rsid w:val="008463C9"/>
    <w:rsid w:val="00980993"/>
    <w:rsid w:val="00A50714"/>
    <w:rsid w:val="00A6404D"/>
    <w:rsid w:val="00BF701E"/>
    <w:rsid w:val="00D53969"/>
    <w:rsid w:val="00DC6AE5"/>
    <w:rsid w:val="00EE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0F20A"/>
  <w15:chartTrackingRefBased/>
  <w15:docId w15:val="{848A805C-43B0-4BF6-8DB8-252EF6D5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71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E58A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E5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ED57E96F6915F47BB6AFC7D06613A9D" ma:contentTypeVersion="0" ma:contentTypeDescription="Создание документа." ma:contentTypeScope="" ma:versionID="8930eebf864b607e4553c7ea8ddf594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3192D8-08DA-4249-8425-5F3BF6492E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4419D8-048C-4F82-ABF3-B6407E7DC5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3B0B04-EE41-43AE-AA5D-A123286637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Сойникова Оксана Васильевна</dc:creator>
  <cp:keywords/>
  <dc:description/>
  <cp:lastModifiedBy>Макушева Вера Николаевна</cp:lastModifiedBy>
  <cp:revision>4</cp:revision>
  <dcterms:created xsi:type="dcterms:W3CDTF">2026-09-02T17:07:00Z</dcterms:created>
  <dcterms:modified xsi:type="dcterms:W3CDTF">2026-09-07T04:48:00Z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0x0101005ED57E96F6915F47BB6AFC7D06613A9D</vt:lpwstr>
  </property>
</Properties>
</file>