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C510E4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bookmarkStart w:id="0" w:name="_GoBack"/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E931B6">
        <w:rPr>
          <w:rFonts w:ascii="Arial" w:hAnsi="Arial" w:cs="Arial"/>
          <w:iCs/>
          <w:szCs w:val="24"/>
          <w:lang w:val="ru-RU"/>
        </w:rPr>
        <w:t>4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D965E9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E12DA5">
        <w:rPr>
          <w:rFonts w:ascii="Arial" w:hAnsi="Arial" w:cs="Arial"/>
          <w:iCs/>
          <w:szCs w:val="24"/>
          <w:lang w:val="ru-RU"/>
        </w:rPr>
        <w:t>8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EC49CF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г</w:t>
      </w:r>
      <w:bookmarkEnd w:id="0"/>
      <w:r w:rsidRPr="00D94CB7">
        <w:rPr>
          <w:rFonts w:ascii="Arial" w:hAnsi="Arial" w:cs="Arial"/>
          <w:iCs/>
          <w:szCs w:val="24"/>
          <w:lang w:val="ru-RU"/>
        </w:rPr>
        <w:t>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EC49CF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http://uk-sgs.ru/?docs=1&amp;detail=165</w:t>
        </w:r>
      </w:hyperlink>
      <w:r w:rsidR="00EC49CF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781" w:type="dxa"/>
        <w:tblInd w:w="562" w:type="dxa"/>
        <w:tblLook w:val="04A0" w:firstRow="1" w:lastRow="0" w:firstColumn="1" w:lastColumn="0" w:noHBand="0" w:noVBand="1"/>
      </w:tblPr>
      <w:tblGrid>
        <w:gridCol w:w="3115"/>
        <w:gridCol w:w="3115"/>
        <w:gridCol w:w="3551"/>
      </w:tblGrid>
      <w:tr w:rsidR="00EC49CF" w:rsidRPr="00EA0089" w:rsidTr="00F00058">
        <w:trPr>
          <w:trHeight w:val="415"/>
        </w:trPr>
        <w:tc>
          <w:tcPr>
            <w:tcW w:w="3115" w:type="dxa"/>
            <w:vAlign w:val="center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9CF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9CF">
              <w:rPr>
                <w:rFonts w:ascii="Arial" w:hAnsi="Arial" w:cs="Arial"/>
                <w:b/>
                <w:sz w:val="24"/>
                <w:szCs w:val="24"/>
              </w:rPr>
              <w:t>Неверное значение</w:t>
            </w:r>
          </w:p>
        </w:tc>
        <w:tc>
          <w:tcPr>
            <w:tcW w:w="3551" w:type="dxa"/>
            <w:vAlign w:val="center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9CF">
              <w:rPr>
                <w:rFonts w:ascii="Arial" w:hAnsi="Arial" w:cs="Arial"/>
                <w:b/>
                <w:sz w:val="24"/>
                <w:szCs w:val="24"/>
              </w:rPr>
              <w:t>Верное значение</w:t>
            </w:r>
          </w:p>
        </w:tc>
      </w:tr>
      <w:tr w:rsidR="00EC49CF" w:rsidRPr="00A62B72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EC49CF" w:rsidRPr="00EC49CF" w:rsidRDefault="00EC49CF" w:rsidP="00F00058">
            <w:pPr>
              <w:tabs>
                <w:tab w:val="left" w:pos="157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</w:t>
            </w:r>
            <w:r w:rsidRPr="00EC49CF">
              <w:rPr>
                <w:rFonts w:ascii="Arial" w:hAnsi="Arial" w:cs="Arial"/>
                <w:sz w:val="24"/>
                <w:szCs w:val="24"/>
              </w:rPr>
              <w:t>6 597 092,20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5 044 598,07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</w:t>
            </w:r>
            <w:r w:rsidRPr="00EC49CF">
              <w:rPr>
                <w:rFonts w:ascii="Arial" w:hAnsi="Arial" w:cs="Arial"/>
                <w:sz w:val="24"/>
                <w:szCs w:val="24"/>
              </w:rPr>
              <w:t>6 674 568,83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5 072 743,33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36 602 516,21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38 155 010,34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27 313 363,63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28 915 189,13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 xml:space="preserve">Подраздел 05.01  Кредиторская </w:t>
            </w: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задолженность (кредитор-физическое лицо) строка 1 Резерв ежегодных отпусков на 31.08.2021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lastRenderedPageBreak/>
              <w:t>11,52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15,07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строка 2 Резерв ежегодных отпусков на 31.08.2021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6,24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8,16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31.08.2021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1,85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2,42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31.08.2021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11,83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15,48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31.08.2021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1,37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 xml:space="preserve">Подраздел 05.01  Кредиторская задолженность (кредитор-физическое лицо) строка 6 Заработная плата за август 2021 года, графа 8 доля от общей величины </w:t>
            </w: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lastRenderedPageBreak/>
              <w:t>1,05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1,38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август 2021 года,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1,53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2,01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05.01  Кредиторская задолженность (кредитор-физическое лицо) итого, графа 8 доля от общей величины обязательств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35,08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45,88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5,06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6,62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05.02  Кредиторская задолженность (кредитор-юридическое лицо) строка 2 Налог  на доходы физических лиц, графа 10 доля от общей величины обязательств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62 407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1,24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05.02  Кредиторская задолженность (кредитор-юридическое лицо) строка 3 итого графа 10 сумма задолженности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333 905,83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396 312,83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3 итого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5,06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05.03  Иные обязательства строка 1 Отложенные налоговые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32,63</w:t>
            </w:r>
          </w:p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42,67</w:t>
            </w:r>
          </w:p>
        </w:tc>
      </w:tr>
      <w:tr w:rsidR="00EC49CF" w:rsidTr="00F00058">
        <w:trPr>
          <w:trHeight w:val="1030"/>
        </w:trPr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05.03  Иные обязательства строка 2 Арендные обязательства, графа 4, иные обязательства.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1 552 494,13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05.03  Иные обязательства строка 2 Арендные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23,53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05.03  Иные обязательства строка итого, графа 4, иные обязательства.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3 704 830,10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2 152 335,97</w:t>
            </w:r>
          </w:p>
        </w:tc>
      </w:tr>
      <w:tr w:rsidR="00EC49CF" w:rsidTr="00F00058">
        <w:tc>
          <w:tcPr>
            <w:tcW w:w="3115" w:type="dxa"/>
          </w:tcPr>
          <w:p w:rsidR="00EC49CF" w:rsidRPr="00EC49CF" w:rsidRDefault="00EC49CF" w:rsidP="00F0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C49CF">
              <w:rPr>
                <w:rFonts w:ascii="Arial" w:hAnsi="Arial" w:cs="Arial"/>
                <w:sz w:val="24"/>
                <w:szCs w:val="24"/>
                <w:lang w:val="ru-RU"/>
              </w:rPr>
              <w:t>Подраздел 05.03  Иные обязательства строка итого,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56,16</w:t>
            </w:r>
          </w:p>
        </w:tc>
        <w:tc>
          <w:tcPr>
            <w:tcW w:w="3551" w:type="dxa"/>
          </w:tcPr>
          <w:p w:rsidR="00EC49CF" w:rsidRPr="00EC49CF" w:rsidRDefault="00EC49CF" w:rsidP="00F0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CF">
              <w:rPr>
                <w:rFonts w:ascii="Arial" w:hAnsi="Arial" w:cs="Arial"/>
                <w:sz w:val="24"/>
                <w:szCs w:val="24"/>
              </w:rPr>
              <w:t>42,67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C510E4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EC49CF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http://uk-sgs.ru/?docs=1&amp;detail=189</w:t>
        </w:r>
      </w:hyperlink>
      <w:r w:rsidR="00EC49CF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C510E4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510E4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31B6"/>
    <w:rsid w:val="00E97E1E"/>
    <w:rsid w:val="00EC1EE0"/>
    <w:rsid w:val="00EC2924"/>
    <w:rsid w:val="00EC49CF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05DAA08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18</cp:revision>
  <cp:lastPrinted>2021-08-27T05:00:00Z</cp:lastPrinted>
  <dcterms:created xsi:type="dcterms:W3CDTF">2020-08-05T08:17:00Z</dcterms:created>
  <dcterms:modified xsi:type="dcterms:W3CDTF">2021-12-30T09:35:00Z</dcterms:modified>
</cp:coreProperties>
</file>